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05pt;height:.65pt;mso-position-horizontal-relative:char;mso-position-vertical-relative:line" id="docshapegroup1" coordorigin="0,0" coordsize="15601,13">
            <v:rect style="position:absolute;left:0;top:0;width:15601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70"/>
      </w:pPr>
      <w:r>
        <w:rPr/>
        <w:t>2022-2023</w:t>
      </w:r>
      <w:r>
        <w:rPr>
          <w:spacing w:val="8"/>
        </w:rPr>
        <w:t> </w:t>
      </w:r>
      <w:r>
        <w:rPr/>
        <w:t>EĞİTİM-ÖĞRETİM</w:t>
      </w:r>
      <w:r>
        <w:rPr>
          <w:spacing w:val="8"/>
        </w:rPr>
        <w:t> </w:t>
      </w:r>
      <w:r>
        <w:rPr/>
        <w:t>YILI</w:t>
      </w:r>
      <w:r>
        <w:rPr>
          <w:spacing w:val="8"/>
        </w:rPr>
        <w:t> </w:t>
      </w:r>
      <w:r>
        <w:rPr/>
        <w:t>İZMİR</w:t>
      </w:r>
      <w:r>
        <w:rPr>
          <w:spacing w:val="8"/>
        </w:rPr>
        <w:t> </w:t>
      </w:r>
      <w:r>
        <w:rPr/>
        <w:t>İLİ</w:t>
      </w:r>
      <w:r>
        <w:rPr>
          <w:spacing w:val="8"/>
        </w:rPr>
        <w:t> </w:t>
      </w:r>
      <w:r>
        <w:rPr/>
        <w:t>KONAK</w:t>
      </w:r>
      <w:r>
        <w:rPr>
          <w:spacing w:val="8"/>
        </w:rPr>
        <w:t> </w:t>
      </w:r>
      <w:r>
        <w:rPr/>
        <w:t>İLÇESİ</w:t>
      </w:r>
      <w:r>
        <w:rPr>
          <w:spacing w:val="8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12"/>
        </w:rPr>
        <w:t> </w:t>
      </w:r>
      <w:r>
        <w:rPr/>
        <w:t>TEKNOLOJİSİ</w:t>
      </w:r>
      <w:r>
        <w:rPr>
          <w:spacing w:val="12"/>
        </w:rPr>
        <w:t> </w:t>
      </w:r>
      <w:r>
        <w:rPr/>
        <w:t>ALANI</w:t>
      </w:r>
      <w:r>
        <w:rPr>
          <w:spacing w:val="12"/>
        </w:rPr>
        <w:t> </w:t>
      </w:r>
      <w:r>
        <w:rPr/>
        <w:t>SESLENDİRME</w:t>
      </w:r>
      <w:r>
        <w:rPr>
          <w:spacing w:val="13"/>
        </w:rPr>
        <w:t> </w:t>
      </w:r>
      <w:r>
        <w:rPr/>
        <w:t>VE</w:t>
      </w:r>
      <w:r>
        <w:rPr>
          <w:spacing w:val="12"/>
        </w:rPr>
        <w:t> </w:t>
      </w:r>
      <w:r>
        <w:rPr/>
        <w:t>IŞIKLANDIRMA</w:t>
      </w:r>
      <w:r>
        <w:rPr>
          <w:spacing w:val="12"/>
        </w:rPr>
        <w:t> </w:t>
      </w:r>
      <w:r>
        <w:rPr/>
        <w:t>DERSİ</w:t>
      </w:r>
      <w:r>
        <w:rPr>
          <w:spacing w:val="12"/>
        </w:rPr>
        <w:t> </w:t>
      </w:r>
      <w:r>
        <w:rPr/>
        <w:t>ÜNİTELENDİRİLMİŞ</w:t>
      </w:r>
      <w:r>
        <w:rPr>
          <w:spacing w:val="13"/>
        </w:rPr>
        <w:t> </w:t>
      </w:r>
      <w:r>
        <w:rPr/>
        <w:t>YILLIK</w:t>
      </w:r>
      <w:r>
        <w:rPr>
          <w:spacing w:val="12"/>
        </w:rPr>
        <w:t> </w:t>
      </w:r>
      <w:r>
        <w:rPr/>
        <w:t>DERS</w:t>
      </w:r>
      <w:r>
        <w:rPr>
          <w:spacing w:val="12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443" w:hRule="atLeast"/>
        </w:trPr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9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82" w:type="dxa"/>
          </w:tcPr>
          <w:p>
            <w:pPr>
              <w:pStyle w:val="TableParagraph"/>
              <w:spacing w:before="112"/>
              <w:ind w:left="9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07" w:type="dxa"/>
          </w:tcPr>
          <w:p>
            <w:pPr>
              <w:pStyle w:val="TableParagraph"/>
              <w:spacing w:before="112"/>
              <w:ind w:left="9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07" w:type="dxa"/>
          </w:tcPr>
          <w:p>
            <w:pPr>
              <w:pStyle w:val="TableParagraph"/>
              <w:spacing w:before="112"/>
              <w:ind w:left="10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2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2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Ölçümü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AMPLİFİKATÖRLER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Temmuz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sağlığı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1.AMPLİFİKATÖRLERE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GİRİŞ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Demokrasi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güvenliğine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amplifikatör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1.1.Amplifikatör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Modları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Millî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Birlik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1.1.1.Ortak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emiter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Demokrasinin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4"/>
                <w:sz w:val="17"/>
              </w:rPr>
              <w:t>önemi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Ölçümü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1.1.2.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Ortak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kolektör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sağlığı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Ortak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beyz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güvenliğine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amplifikatör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Ölçümü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1.2.Amplifikatör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Çalışmasını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Etkileyen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sağlığı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Faktörler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güvenliğine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amplifikatör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1.2.1.Verim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1.2.2.Kazanç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kararlılık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Ölçümü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1.2.3.Kuplaj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sağlığı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1.2.4.Empedans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uygunlaştırma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güvenliğine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amplifikatör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1.2.5.Distorsiyon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Hatasız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elektronik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yapmaya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2.GÜÇ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AMPLİFİKATÖRLERİ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özen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güvenliğine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2.1.Güç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Sınıfları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uyarak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sınıfı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amplifikatörler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2.2.B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sınıfı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amplifikatörler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21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Hatasız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elektronik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yapmaya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2.3.C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sınıfı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amplifikatörler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özen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güvenliğine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2.2.Entegreli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Amplifikatörleri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uyarak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2.3.Güç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Amplifikatörü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660" w:bottom="498" w:left="5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35" w:hRule="atLeast"/>
        </w:trPr>
        <w:tc>
          <w:tcPr>
            <w:tcW w:w="973" w:type="dxa"/>
            <w:tcBorders>
              <w:top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18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2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yerleşiminde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ortam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akustiğine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top w:val="single" w:sz="6" w:space="0" w:color="E7ECF1"/>
              <w:left w:val="single" w:sz="6" w:space="0" w:color="E7ECF1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sisteminde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KURULUMU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Cumhuriyet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kullanılan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malzemeleri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belirler.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1.SESLENDİRME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2"/>
                <w:sz w:val="17"/>
              </w:rPr>
              <w:t>SİSTEMLERİNDE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KULLANILAN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CİHAZ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MALZEMELER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1.1.Sesin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1.2.Amplifikatör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1.2.1.Çeşitleri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1.2.2.Güç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  <w:bottom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973" w:type="dxa"/>
            <w:tcBorders>
              <w:top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18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82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yerleşiminde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ortam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akustiğine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1.3.Hoparlörler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top w:val="single" w:sz="6" w:space="0" w:color="E7ECF1"/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z w:val="17"/>
              </w:rPr>
              <w:t>Ekim-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sisteminde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1.3.1.Çalışması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kullanılan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malzemeleri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belirler.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1.3.2.Çeşitleri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1.3.3.Güç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1.4.Mikrofonlar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1.4.1.Yapısı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1.4.2.Telli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mikrofonlar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1.4.3.Telsiz</w:t>
            </w:r>
            <w:r>
              <w:rPr>
                <w:spacing w:val="-2"/>
                <w:sz w:val="17"/>
              </w:rPr>
              <w:t> mikrofonlar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  <w:bottom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973" w:type="dxa"/>
            <w:tcBorders>
              <w:top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18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</w:tc>
        <w:tc>
          <w:tcPr>
            <w:tcW w:w="582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yerleşiminde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ortam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akustiğine</w:t>
            </w:r>
          </w:p>
        </w:tc>
        <w:tc>
          <w:tcPr>
            <w:tcW w:w="3707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1.5.Mikser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top w:val="single" w:sz="6" w:space="0" w:color="E7ECF1"/>
              <w:left w:val="single" w:sz="6" w:space="0" w:color="E7ECF1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Kasım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sisteminde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1.5.1.Çeşitleri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Atatürk'ü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kullanılan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malzemeleri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belirler.</w:t>
            </w: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1.5.2.Özellikleri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1.6.Bağlantı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Atatürk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1.7.Ses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Sistemleri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Haftası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1.7.1.Mono</w:t>
            </w: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eğitime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bilime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verdiği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left w:val="single" w:sz="6" w:space="0" w:color="E7ECF1"/>
              <w:bottom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34"/>
        <w:ind w:left="1072" w:right="1072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(14-18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1435" w:hRule="atLeast"/>
        </w:trPr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sz w:val="17"/>
              </w:rPr>
              <w:t>25</w:t>
            </w:r>
          </w:p>
          <w:p>
            <w:pPr>
              <w:pStyle w:val="TableParagraph"/>
              <w:spacing w:before="52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2" w:type="dxa"/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</w:tcPr>
          <w:p>
            <w:pPr>
              <w:pStyle w:val="TableParagraph"/>
              <w:spacing w:line="304" w:lineRule="auto" w:before="112"/>
              <w:ind w:left="99" w:right="60"/>
              <w:rPr>
                <w:sz w:val="17"/>
              </w:rPr>
            </w:pPr>
            <w:r>
              <w:rPr>
                <w:sz w:val="17"/>
              </w:rPr>
              <w:t>A. Hoparlör yerleşiminde ortam </w:t>
            </w:r>
            <w:r>
              <w:rPr>
                <w:sz w:val="17"/>
              </w:rPr>
              <w:t>akustiğine</w:t>
            </w:r>
            <w:r>
              <w:rPr>
                <w:sz w:val="17"/>
              </w:rPr>
              <w:t> dikkat ederek seslendirme sisteminde kullanılan cihaz ve malzemeleri belirler.</w:t>
            </w:r>
          </w:p>
        </w:tc>
        <w:tc>
          <w:tcPr>
            <w:tcW w:w="3707" w:type="dxa"/>
          </w:tcPr>
          <w:p>
            <w:pPr>
              <w:pStyle w:val="TableParagraph"/>
              <w:spacing w:line="304" w:lineRule="auto" w:before="112"/>
              <w:ind w:left="100" w:right="1872"/>
              <w:rPr>
                <w:sz w:val="17"/>
              </w:rPr>
            </w:pPr>
            <w:r>
              <w:rPr>
                <w:spacing w:val="-2"/>
                <w:sz w:val="17"/>
              </w:rPr>
              <w:t>1.7.2.Stereo 1.7.3.Quadrofonik 1.8.Akustik 1.8.1.Tanımı</w:t>
            </w:r>
          </w:p>
          <w:p>
            <w:pPr>
              <w:pStyle w:val="TableParagraph"/>
              <w:spacing w:line="195" w:lineRule="exact"/>
              <w:ind w:left="100"/>
              <w:rPr>
                <w:sz w:val="17"/>
              </w:rPr>
            </w:pPr>
            <w:r>
              <w:rPr>
                <w:sz w:val="17"/>
              </w:rPr>
              <w:t>1.8.2.Ortamın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akustik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4" w:type="dxa"/>
          </w:tcPr>
          <w:p>
            <w:pPr>
              <w:pStyle w:val="TableParagraph"/>
              <w:spacing w:line="304" w:lineRule="auto" w:before="112"/>
              <w:ind w:left="101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soru-cevap, uygulamalı gösteri, gözlem, araştırma, uygulama, bireysel </w:t>
            </w: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</w:tcPr>
          <w:p>
            <w:pPr>
              <w:pStyle w:val="TableParagraph"/>
              <w:spacing w:line="304" w:lineRule="auto"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 ölçü aleti, hoparlörler, el aletleri, amplifikatör,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ölçer, spot lamba, reflektör, bağlantı aparatları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2.SESLENDİRME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Kasım-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mikrofon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seçiminde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2.1.Seslendirme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Sembolleri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kapsama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alanına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2.2.Kroki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Çizme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2.3.Seslendirme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2.4.Seslendirilecek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Alanın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2.4.1.Açık/kapalı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4"/>
                <w:sz w:val="17"/>
              </w:rPr>
              <w:t>alan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540" w:bottom="721" w:left="560" w:right="440"/>
        </w:sect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2.4.2.Alan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4"/>
                <w:sz w:val="17"/>
              </w:rPr>
              <w:t>hacmi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mikrofon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seçiminde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2.4.3.Açık-kapalı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alandaki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hoparlörlerin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kapsama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alanına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yerleşimi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2.4.4.Hoparlör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anten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şartnamesi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2.5.Seslendirme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2.6.Kablo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Uzunluğu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Hesaplama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2.7.Kabin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Hoparlörler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mikrofon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seçiminde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2.7.1.Hoparlör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kabini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kapsama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alanına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2.7.2.Hoparlör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filtreme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tekniği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(cross-</w:t>
            </w:r>
            <w:r>
              <w:rPr>
                <w:spacing w:val="-2"/>
                <w:sz w:val="17"/>
              </w:rPr>
              <w:t>over)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2.8.Hoparlör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2.8.1.Seri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2.8.2.Paralel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2.9.Empedans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Uygunlaştırma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mikrofon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seçiminde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2.9.1.Hat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trafosuz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kapsama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alanına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2.9.2.Hat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trafolu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2.10.Telsiz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Antenleri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2.11.Telsiz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Antenlerin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Yerleştirilmesi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2.12.Telsiz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Yayın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Kanalları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2.13.Telsiz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Anons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Mikrofonları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ARIZALARI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ARIZALARIN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TESPİTİ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Hoparlörler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Mikrofonlar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seslendirme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Mikser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Anons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Cihazlara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(Elektro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ARIZALARIN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Statik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Deşarj)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ONARILMASI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güvenliği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ederek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Onarılması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seslendirme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siteminde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Hoparlörler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Onarılması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4"/>
        </w:rPr>
      </w:pPr>
    </w:p>
    <w:p>
      <w:pPr>
        <w:spacing w:after="0"/>
        <w:rPr>
          <w:sz w:val="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sz w:val="17"/>
              </w:rPr>
              <w:t>20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Cihazlara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(Elektro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Mikrofonlar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Onarılması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Statik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Deşarj)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güvenliği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ederek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Mikser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Arızalarının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Onarılması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Test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seslendirme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siteminde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2.5.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Telsiz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Anons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Arızalarının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Onarılması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2"/>
        <w:ind w:left="1072" w:right="1072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13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teybi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kablo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ELEKTRİK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OTO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bağlantıları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TEYPLERİ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Sisteminin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Akü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1.1.2.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Şarj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dinamosu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1.1.3.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Sigorta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tablosu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Teypleri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1.2.3.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Elektriksel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teybi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kablo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1.2.4.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Sinyal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bağlantıları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Ekolayzır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Elektriksel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1.3.4.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Sinyal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Amplifikatörleri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teybi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kablo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bağlantıları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Elektriksel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bağlantılar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1.4.4.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Sinyal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1.4.5.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Amplifikatörün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sonrasında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dikkat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edilmesi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gerekenler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HOPARLÖRLER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KABLOLAR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Şubat-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kabloların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Sistemlerinde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yerleşimini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Kullanılan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Hoparlörler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Yapıları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2.1.3.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Kullanılan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Kablolar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Yapıları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SESLENDİRME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cihazlara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yaparken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ARIZALARI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Deşarj)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dikkat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3.1. Oto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Teybi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ederek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seslendirme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sistemindeki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Amplifikatörü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Kablodan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Kaynaklanan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Arızalar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SİSTEMİNİN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seçimi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rayın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PROJELENDİRİLMESİ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Çanakkale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taşıyacağı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ağırlığı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önünde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bulundurarak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SİSTEMLERİ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Zaferi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ışıklandırma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yerin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keşfini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Işık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Dalga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boyu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Frekans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spektrumu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1.1.4.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Birimleri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Açık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Alanda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Işıklandırma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seçimi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rayın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Sistemi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taşıyacağı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ağırlığı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önünde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bulundurarak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ışıklandırma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yerin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keşfini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1.2.2.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Güçleri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1.2.3.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Kullanılacak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malzemelerin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sayısı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Alanda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Işıklandırma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seçimi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rayın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Sistemi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taşıyacağı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ağırlığı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göz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önünde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bulundurarak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ışıklandırma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yerin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keşfini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1.3.2.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Tavan </w:t>
            </w:r>
            <w:r>
              <w:rPr>
                <w:spacing w:val="-2"/>
                <w:sz w:val="17"/>
              </w:rPr>
              <w:t>yüksekliği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1.3.3.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Sahnenin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alanı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1.3.4.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Harcayacak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güçleri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1.3.5.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Kullanılacak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malzemelerin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sayısı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2428" w:hRule="atLeast"/>
        </w:trPr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52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2" w:type="dxa"/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</w:tcPr>
          <w:p>
            <w:pPr>
              <w:pStyle w:val="TableParagraph"/>
              <w:spacing w:line="304" w:lineRule="auto" w:before="112"/>
              <w:ind w:left="99" w:right="60"/>
              <w:rPr>
                <w:sz w:val="17"/>
              </w:rPr>
            </w:pPr>
            <w:r>
              <w:rPr>
                <w:sz w:val="17"/>
              </w:rPr>
              <w:t>A. İş sağlığı ve güvenliği tedbirleri doğrultusunda ray seçimi yaparken rayın taşıyacağı ağırlığı göz önünde </w:t>
            </w:r>
            <w:r>
              <w:rPr>
                <w:sz w:val="17"/>
              </w:rPr>
              <w:t>bulundurarak</w:t>
            </w:r>
            <w:r>
              <w:rPr>
                <w:sz w:val="17"/>
              </w:rPr>
              <w:t> ışıklandırma yapılacak yerin keşfini yapar.</w:t>
            </w:r>
          </w:p>
        </w:tc>
        <w:tc>
          <w:tcPr>
            <w:tcW w:w="3707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39" w:val="left" w:leader="none"/>
              </w:tabs>
              <w:spacing w:line="240" w:lineRule="auto" w:before="112" w:after="0"/>
              <w:ind w:left="438" w:right="0" w:hanging="339"/>
              <w:jc w:val="left"/>
              <w:rPr>
                <w:sz w:val="17"/>
              </w:rPr>
            </w:pPr>
            <w:r>
              <w:rPr>
                <w:sz w:val="17"/>
              </w:rPr>
              <w:t>Artistik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Yönden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Aydınlatma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240" w:lineRule="auto" w:before="52" w:after="0"/>
              <w:ind w:left="583" w:right="0" w:hanging="48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Tekli çekim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240" w:lineRule="auto" w:before="53" w:after="0"/>
              <w:ind w:left="583" w:right="0" w:hanging="484"/>
              <w:jc w:val="left"/>
              <w:rPr>
                <w:sz w:val="17"/>
              </w:rPr>
            </w:pPr>
            <w:r>
              <w:rPr>
                <w:sz w:val="17"/>
              </w:rPr>
              <w:t>İkili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çekim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39" w:val="left" w:leader="none"/>
              </w:tabs>
              <w:spacing w:line="304" w:lineRule="auto" w:before="52" w:after="0"/>
              <w:ind w:left="100" w:right="308" w:firstLine="0"/>
              <w:jc w:val="left"/>
              <w:rPr>
                <w:sz w:val="17"/>
              </w:rPr>
            </w:pPr>
            <w:r>
              <w:rPr>
                <w:sz w:val="17"/>
              </w:rPr>
              <w:t>Işıklandırmada Kullanılan Ray Ve </w:t>
            </w:r>
            <w:r>
              <w:rPr>
                <w:sz w:val="17"/>
              </w:rPr>
              <w:t>Askı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Sistemi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4" w:val="left" w:leader="none"/>
              </w:tabs>
              <w:spacing w:line="195" w:lineRule="exact" w:before="0" w:after="0"/>
              <w:ind w:left="583" w:right="0" w:hanging="48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4" w:val="left" w:leader="none"/>
              </w:tabs>
              <w:spacing w:line="240" w:lineRule="auto" w:before="53" w:after="0"/>
              <w:ind w:left="583" w:right="0" w:hanging="48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4" w:val="left" w:leader="none"/>
              </w:tabs>
              <w:spacing w:line="240" w:lineRule="auto" w:before="52" w:after="0"/>
              <w:ind w:left="583" w:right="0" w:hanging="484"/>
              <w:jc w:val="left"/>
              <w:rPr>
                <w:sz w:val="17"/>
              </w:rPr>
            </w:pPr>
            <w:r>
              <w:rPr>
                <w:sz w:val="17"/>
              </w:rPr>
              <w:t>Ray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hattının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yerinin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belirlenmesi</w:t>
            </w:r>
          </w:p>
          <w:p>
            <w:pPr>
              <w:pStyle w:val="TableParagraph"/>
              <w:spacing w:before="53"/>
              <w:ind w:left="10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4" w:type="dxa"/>
          </w:tcPr>
          <w:p>
            <w:pPr>
              <w:pStyle w:val="TableParagraph"/>
              <w:spacing w:line="304" w:lineRule="auto" w:before="112"/>
              <w:ind w:left="101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soru-cevap, uygulamalı gösteri, gözlem, araştırma, uygulama, bireysel </w:t>
            </w: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</w:tcPr>
          <w:p>
            <w:pPr>
              <w:pStyle w:val="TableParagraph"/>
              <w:spacing w:line="304" w:lineRule="auto"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 ölçü aleti, hoparlörler, el aletleri, amplifikatör,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ölçer, spot lamba, reflektör, bağlantı aparatları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3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IŞIKLANDIRMA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sahne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estetiğine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ederek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MALZEMELERİNİN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TESPİTİ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uygun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ışıklandırma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cihazlarını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Kablolar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Spot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Lambalar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Filtreler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Ayaklar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2.5.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Duylar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2.6.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Kasalar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2.7.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Reflektör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2"/>
        <w:ind w:left="1072" w:right="1072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(17-21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CİHAZLARININ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Nisan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sahne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estetiğine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ederek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TESPİTİ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Ulusal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uygun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ışıklandırma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kurar.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Jeneratör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Dimmer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Çocuk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Işık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Paneli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3.4.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Sis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Makinesi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3.5.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Flâşör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sahne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estetiğine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ederek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Köpük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Makinesi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uygun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ışıklandırma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sistemini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kurar.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UV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Işık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Kaynağı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3.8.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Robot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Makinesi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3.9.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Sinevizyon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Cihazı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AYARLARI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yapılan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Işıklandırma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sistemlerinin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enerjili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zedelememeye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özen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göstererek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ayarını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ısı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Uzaktan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kontrol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4.4.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sistemindeki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6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818"/>
        <w:gridCol w:w="582"/>
        <w:gridCol w:w="3707"/>
        <w:gridCol w:w="3707"/>
        <w:gridCol w:w="2244"/>
        <w:gridCol w:w="2244"/>
        <w:gridCol w:w="1320"/>
      </w:tblGrid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sz w:val="17"/>
              </w:rPr>
              <w:t>19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ARIZALARI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Mayıs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modelin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servis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SİSTEMİNDEKİ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ARIZA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Atatürk'ü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kılavuzlarından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faydalanıp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arıza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TESPİTİ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Anma,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tespiti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Deşarj)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Işıklandırma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genel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Gençlik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Arızanın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Spor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sistemindeki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4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Arıza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Atatürkçü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modelin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servis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arızaları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kılavuzlarından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faydalanıp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arıza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1.6.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Arızanın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lokalize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tespiti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Deşarj)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sistemindeki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4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1.7.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Sistemin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gözle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muayene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Mayıs-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modelin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servis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1.8.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şemaları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analizi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2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kılavuzlarından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faydalanıp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arıza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1.9.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Arızalı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bölgede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ölçümler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tespiti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Deşarj)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99"/>
              <w:rPr>
                <w:sz w:val="17"/>
              </w:rPr>
            </w:pPr>
            <w:r>
              <w:rPr>
                <w:sz w:val="17"/>
              </w:rPr>
              <w:t>sistemindeki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4"/>
                <w:sz w:val="17"/>
              </w:rPr>
              <w:t>eder.</w:t>
            </w: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IŞIKLANDIRMA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SİSTEMİNDEKİ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ARIZAYI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modelin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servis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GİDERME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kılavuzlarından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faydalanıp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arıza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paneli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giderme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tespiti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Deşarj)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arızaları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giderme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sistemindeki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2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9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tedbirleri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giderme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soru-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4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sz w:val="17"/>
              </w:rPr>
              <w:t>Kablolar,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ölçü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aleti,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doğrultusunda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modelin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servis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Jack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bağlantıları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giderme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uygulamalı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hoparlörler,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aletleri,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kullanım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kılavuzlarından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faydalanıp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arıza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17"/>
              </w:rPr>
            </w:pPr>
            <w:r>
              <w:rPr>
                <w:sz w:val="17"/>
              </w:rPr>
              <w:t>2.5.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giderme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gözlem,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araştırma,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amplifikatör,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mesafe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tespiti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ESD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(Elektro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Statik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Deşarj)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z w:val="17"/>
              </w:rPr>
              <w:t>uygulama,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bireysel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spot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lamba,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reflektör,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kurallarına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ışıklandırma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öğrenme.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2"/>
              <w:rPr>
                <w:sz w:val="17"/>
              </w:rPr>
            </w:pPr>
            <w:r>
              <w:rPr>
                <w:sz w:val="17"/>
              </w:rPr>
              <w:t>bağlantı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aparatları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17"/>
              </w:rPr>
            </w:pPr>
            <w:r>
              <w:rPr>
                <w:sz w:val="17"/>
              </w:rPr>
              <w:t>sistemindeki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arızayı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giderir.</w:t>
            </w: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04" w:lineRule="auto" w:before="136"/>
        <w:ind w:left="714" w:right="38"/>
      </w:pPr>
      <w:r>
        <w:rPr/>
        <w:pict>
          <v:shape style="position:absolute;margin-left:54.422585pt;margin-top:11.052476pt;width:2.5pt;height:2.5pt;mso-position-horizontal-relative:page;mso-position-vertical-relative:paragraph;z-index:15729664" id="docshape3" coordorigin="1088,221" coordsize="50,50" path="m1117,271l1110,271,1107,270,1088,249,1088,243,1110,221,1117,221,1138,243,1138,246,1138,249,1120,270,1117,271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</w:t>
      </w:r>
      <w:r>
        <w:rPr/>
        <w:t>Öğretim</w:t>
      </w:r>
      <w:r>
        <w:rPr>
          <w:spacing w:val="80"/>
        </w:rPr>
        <w:t> </w:t>
      </w:r>
      <w:r>
        <w:rPr/>
        <w:t>Programlarına göre hazırlanmıştır.</w:t>
      </w:r>
    </w:p>
    <w:p>
      <w:pPr>
        <w:pStyle w:val="BodyText"/>
        <w:spacing w:line="195" w:lineRule="exact"/>
        <w:ind w:left="714"/>
      </w:pPr>
      <w:r>
        <w:rPr/>
        <w:pict>
          <v:shape style="position:absolute;margin-left:54.422585pt;margin-top:4.22861pt;width:2.5pt;height:2.5pt;mso-position-horizontal-relative:page;mso-position-vertical-relative:paragraph;z-index:15730176" id="docshape4" coordorigin="1088,85" coordsize="50,50" path="m1117,134l1110,134,1107,134,1088,113,1088,106,1110,85,1117,85,1138,106,1138,109,1138,113,1120,134,1117,134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7"/>
        </w:rPr>
        <w:t> </w:t>
      </w:r>
      <w:r>
        <w:rPr/>
        <w:t>konuları</w:t>
      </w:r>
      <w:r>
        <w:rPr>
          <w:spacing w:val="7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8"/>
        </w:rPr>
        <w:t> </w:t>
      </w:r>
      <w:r>
        <w:rPr/>
        <w:t>olarak</w:t>
      </w:r>
      <w:r>
        <w:rPr>
          <w:spacing w:val="7"/>
        </w:rPr>
        <w:t> </w:t>
      </w:r>
      <w:r>
        <w:rPr/>
        <w:t>Talim</w:t>
      </w:r>
      <w:r>
        <w:rPr>
          <w:spacing w:val="7"/>
        </w:rPr>
        <w:t> </w:t>
      </w:r>
      <w:r>
        <w:rPr/>
        <w:t>ve</w:t>
      </w:r>
      <w:r>
        <w:rPr>
          <w:spacing w:val="8"/>
        </w:rPr>
        <w:t> </w:t>
      </w:r>
      <w:r>
        <w:rPr/>
        <w:t>Terbiye</w:t>
      </w:r>
      <w:r>
        <w:rPr>
          <w:spacing w:val="7"/>
        </w:rPr>
        <w:t> </w:t>
      </w:r>
      <w:r>
        <w:rPr/>
        <w:t>Kurulu</w:t>
      </w:r>
      <w:r>
        <w:rPr>
          <w:spacing w:val="7"/>
        </w:rPr>
        <w:t> </w:t>
      </w:r>
      <w:r>
        <w:rPr/>
        <w:t>Başkanlığının</w:t>
      </w:r>
      <w:r>
        <w:rPr>
          <w:spacing w:val="7"/>
        </w:rPr>
        <w:t> </w:t>
      </w:r>
      <w:r>
        <w:rPr/>
        <w:t>2104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2488</w:t>
      </w:r>
      <w:r>
        <w:rPr>
          <w:spacing w:val="7"/>
        </w:rPr>
        <w:t> </w:t>
      </w:r>
      <w:r>
        <w:rPr/>
        <w:t>sayılı</w:t>
      </w:r>
      <w:r>
        <w:rPr>
          <w:spacing w:val="8"/>
        </w:rPr>
        <w:t> </w:t>
      </w:r>
      <w:r>
        <w:rPr/>
        <w:t>Tebliğler</w:t>
      </w:r>
      <w:r>
        <w:rPr>
          <w:spacing w:val="7"/>
        </w:rPr>
        <w:t> </w:t>
      </w:r>
      <w:r>
        <w:rPr/>
        <w:t>Dergisinden</w:t>
      </w:r>
      <w:r>
        <w:rPr>
          <w:spacing w:val="7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33.960503pt;margin-top:13.103189pt;width:780.039413pt;height:.620063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pgSz w:w="16840" w:h="11900" w:orient="landscape"/>
          <w:pgMar w:top="540" w:bottom="280" w:left="560" w:right="440"/>
        </w:sectPr>
      </w:pPr>
    </w:p>
    <w:p>
      <w:pPr>
        <w:spacing w:before="126"/>
        <w:ind w:left="2456" w:right="0" w:firstLine="0"/>
        <w:jc w:val="left"/>
        <w:rPr>
          <w:sz w:val="17"/>
        </w:rPr>
      </w:pPr>
      <w:r>
        <w:rPr/>
        <w:pict>
          <v:shape style="position:absolute;margin-left:33.960003pt;margin-top:.01136pt;width:615.15pt;height:.65pt;mso-position-horizontal-relative:page;mso-position-vertical-relative:paragraph;z-index:15730688" id="docshape6" coordorigin="679,0" coordsize="12303,13" path="m12981,0l6657,0,679,0,679,13,6657,13,12981,13,12981,0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...........................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495"/>
      </w:pPr>
      <w:r>
        <w:rPr/>
        <w:t>Ders</w:t>
      </w:r>
      <w:r>
        <w:rPr>
          <w:spacing w:val="8"/>
        </w:rPr>
        <w:t> </w:t>
      </w:r>
      <w:r>
        <w:rPr>
          <w:spacing w:val="-2"/>
        </w:rPr>
        <w:t>Öğretmeni</w:t>
      </w:r>
    </w:p>
    <w:p>
      <w:pPr>
        <w:spacing w:before="126"/>
        <w:ind w:left="2482" w:right="5903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482" w:right="5903"/>
        <w:jc w:val="center"/>
      </w:pPr>
      <w:r>
        <w:rPr>
          <w:spacing w:val="-2"/>
        </w:rPr>
        <w:t>Uygundur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482" w:right="5903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482" w:right="5903"/>
        <w:jc w:val="center"/>
      </w:pPr>
      <w:r>
        <w:rPr/>
        <w:t>Okul</w:t>
      </w:r>
      <w:r>
        <w:rPr>
          <w:spacing w:val="6"/>
        </w:rPr>
        <w:t> </w:t>
      </w:r>
      <w:r>
        <w:rPr>
          <w:spacing w:val="-2"/>
        </w:rPr>
        <w:t>Müdürü</w:t>
      </w:r>
    </w:p>
    <w:sectPr>
      <w:pgSz w:w="16840" w:h="11900" w:orient="landscape"/>
      <w:pgMar w:top="560" w:bottom="280" w:left="560" w:right="440"/>
      <w:cols w:num="2" w:equalWidth="0">
        <w:col w:w="3800" w:space="2303"/>
        <w:col w:w="97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338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0" w:hanging="3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83" w:hanging="4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1" w:hanging="4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7" w:hanging="4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4" w:hanging="4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0" w:hanging="48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8" w:hanging="33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38" w:hanging="3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83" w:hanging="4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1" w:hanging="4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7" w:hanging="4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4" w:hanging="4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0" w:hanging="483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72" w:right="1072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2022-10-25T07:45:41Z</dcterms:created>
  <dcterms:modified xsi:type="dcterms:W3CDTF">2022-10-25T07:45:41Z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